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object>
          <v:shape id="_x0000_i1025" o:spt="75" type="#_x0000_t75" style="height:88.2pt;width:88.2pt;" o:ole="t" filled="f" o:preferrelative="t" coordsize="21600,21600">
            <v:path/>
            <v:fill on="f" focussize="0,0"/>
            <v:stroke/>
            <v:imagedata r:id="rId5" o:title=""/>
            <o:lock v:ext="edit" aspectratio="t"/>
            <w10:wrap type="none"/>
            <w10:anchorlock/>
          </v:shape>
          <o:OLEObject Type="Embed" ProgID="StaticMetafile" ShapeID="_x0000_i1025" DrawAspect="Content" ObjectID="_1468075725" r:id="rId4">
            <o:LockedField>false</o:LockedField>
          </o:OLEObject>
        </w:object>
      </w:r>
    </w:p>
    <w:p>
      <w:pPr>
        <w:spacing w:before="0" w:after="0" w:line="240" w:lineRule="auto"/>
        <w:ind w:left="0" w:right="0" w:firstLine="0"/>
        <w:jc w:val="left"/>
        <w:rPr>
          <w:rFonts w:hint="default" w:ascii="BC Sans" w:hAnsi="BC Sans" w:eastAsia="Noto Sans Med" w:cs="BC Sans"/>
          <w:color w:val="138CA9"/>
          <w:spacing w:val="0"/>
          <w:position w:val="0"/>
          <w:sz w:val="48"/>
          <w:shd w:val="clear" w:fill="auto"/>
        </w:rPr>
      </w:pPr>
      <w:r>
        <w:rPr>
          <w:rFonts w:hint="default" w:ascii="BC Sans" w:hAnsi="BC Sans" w:eastAsia="Noto Sans SemBd" w:cs="BC Sans"/>
          <w:color w:val="138CA9"/>
          <w:spacing w:val="-10"/>
          <w:position w:val="0"/>
          <w:sz w:val="44"/>
          <w:shd w:val="clear" w:fill="auto"/>
        </w:rPr>
        <w:t>IM</w:t>
      </w:r>
      <w:r>
        <w:rPr>
          <w:rFonts w:hint="default" w:ascii="BC Sans" w:hAnsi="BC Sans" w:eastAsia="Noto Sans SemBd" w:cs="BC Sans"/>
          <w:color w:val="138CA9"/>
          <w:spacing w:val="-10"/>
          <w:position w:val="0"/>
          <w:sz w:val="44"/>
          <w:shd w:val="clear" w:fill="auto"/>
          <w:lang w:val="en-US"/>
        </w:rPr>
        <w:t xml:space="preserve"> Foundations:</w:t>
      </w:r>
      <w:r>
        <w:rPr>
          <w:rFonts w:hint="default" w:ascii="BC Sans" w:hAnsi="BC Sans" w:eastAsia="Noto Sans SemBd" w:cs="BC Sans"/>
          <w:color w:val="138CA9"/>
          <w:spacing w:val="-10"/>
          <w:position w:val="0"/>
          <w:sz w:val="44"/>
          <w:shd w:val="clear" w:fill="auto"/>
        </w:rPr>
        <w:t xml:space="preserve"> Records</w:t>
      </w:r>
    </w:p>
    <w:p>
      <w:pPr>
        <w:keepNext/>
        <w:keepLines/>
        <w:spacing w:before="240" w:after="0" w:line="259" w:lineRule="auto"/>
        <w:ind w:left="0" w:right="0" w:firstLine="0"/>
        <w:jc w:val="left"/>
        <w:rPr>
          <w:rFonts w:hint="default" w:ascii="BC Sans" w:hAnsi="BC Sans" w:eastAsia="Noto Sans SemBd" w:cs="BC Sans"/>
          <w:color w:val="138CA9"/>
          <w:spacing w:val="0"/>
          <w:position w:val="0"/>
          <w:sz w:val="32"/>
          <w:shd w:val="clear" w:fill="auto"/>
        </w:rPr>
      </w:pPr>
      <w:r>
        <w:rPr>
          <w:rFonts w:hint="default" w:ascii="BC Sans" w:hAnsi="BC Sans" w:eastAsia="Noto Sans SemBd" w:cs="BC Sans"/>
          <w:color w:val="138CA9"/>
          <w:spacing w:val="0"/>
          <w:position w:val="0"/>
          <w:sz w:val="32"/>
          <w:shd w:val="clear" w:fill="auto"/>
        </w:rPr>
        <w:t>Documenting government decisions</w:t>
      </w:r>
    </w:p>
    <w:p>
      <w:pPr>
        <w:keepNext/>
        <w:keepLines/>
        <w:spacing w:before="40" w:after="0" w:line="259" w:lineRule="auto"/>
        <w:ind w:left="0" w:right="0" w:firstLine="0"/>
        <w:jc w:val="left"/>
        <w:rPr>
          <w:rFonts w:hint="default" w:ascii="BC Sans" w:hAnsi="BC Sans" w:eastAsia="Calibri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Calibri" w:cs="BC Sans"/>
          <w:color w:val="404040"/>
          <w:spacing w:val="0"/>
          <w:position w:val="0"/>
          <w:sz w:val="24"/>
          <w:shd w:val="clear" w:fill="auto"/>
          <w:lang w:val="en-US"/>
        </w:rPr>
        <w:t>Which of t</w:t>
      </w:r>
      <w:r>
        <w:rPr>
          <w:rFonts w:hint="default" w:ascii="BC Sans" w:hAnsi="BC Sans" w:eastAsia="Calibri" w:cs="BC Sans"/>
          <w:color w:val="404040"/>
          <w:spacing w:val="0"/>
          <w:position w:val="0"/>
          <w:sz w:val="24"/>
          <w:shd w:val="clear" w:fill="auto"/>
        </w:rPr>
        <w:t>he following statements are true for government bodies?</w:t>
      </w:r>
    </w:p>
    <w:p>
      <w:pPr>
        <w:spacing w:before="0" w:after="160" w:line="259" w:lineRule="auto"/>
        <w:ind w:left="0" w:right="0" w:firstLine="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 xml:space="preserve">Must use appropriate systems for maintaining adequate records </w:t>
      </w: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br w:type="textWrapping"/>
      </w:r>
      <w:bookmarkStart w:id="0" w:name="_GoBack"/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of decisions.</w:t>
      </w:r>
    </w:p>
    <w:bookmarkEnd w:id="0"/>
    <w:p>
      <w:pPr>
        <w:numPr>
          <w:ilvl w:val="0"/>
          <w:numId w:val="1"/>
        </w:numPr>
        <w:spacing w:before="0" w:after="160" w:line="259" w:lineRule="auto"/>
        <w:ind w:left="72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The IMA requires that government bodies have an appropriate system in place for creating and maintaining government information that is an adequate record of their decisions.</w:t>
      </w:r>
    </w:p>
    <w:p>
      <w:pPr>
        <w:spacing w:before="0" w:after="160" w:line="259" w:lineRule="auto"/>
        <w:ind w:left="0" w:right="0" w:firstLine="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 xml:space="preserve">Does not have to create and keep records of every decision made by every employee. </w:t>
      </w:r>
    </w:p>
    <w:p>
      <w:pPr>
        <w:numPr>
          <w:ilvl w:val="0"/>
          <w:numId w:val="2"/>
        </w:numPr>
        <w:spacing w:before="0" w:after="160" w:line="259" w:lineRule="auto"/>
        <w:ind w:left="72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The Documenting Government Decisions guideline expands on how to identify decisions that should be documented.</w:t>
      </w:r>
    </w:p>
    <w:p>
      <w:pPr>
        <w:spacing w:before="0" w:after="160" w:line="259" w:lineRule="auto"/>
        <w:ind w:left="0" w:right="0" w:firstLine="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Needs to identify which decisions are to be recorded by considering context, the purpose and intent of the IMA, CRO directives and guidelines.</w:t>
      </w:r>
    </w:p>
    <w:p>
      <w:pPr>
        <w:numPr>
          <w:ilvl w:val="0"/>
          <w:numId w:val="3"/>
        </w:numPr>
        <w:spacing w:before="0" w:after="160" w:line="259" w:lineRule="auto"/>
        <w:ind w:left="72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The Documenting Government Decisions guideline expands on how to identify decisions that should be documented.</w:t>
      </w: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C Sans">
    <w:panose1 w:val="00000000000000000000"/>
    <w:charset w:val="00"/>
    <w:family w:val="auto"/>
    <w:pitch w:val="default"/>
    <w:sig w:usb0="E00002FF" w:usb1="4000001B" w:usb2="08002021" w:usb3="00100000" w:csb0="2000019F" w:csb1="00000000"/>
  </w:font>
  <w:font w:name="Noto Sans Med">
    <w:altName w:val="Not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Noto Sans SemBd">
    <w:altName w:val="Noto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singleLevel"/>
    <w:tmpl w:val="BF205925"/>
    <w:lvl w:ilvl="0" w:tentative="0">
      <w:start w:val="1"/>
      <w:numFmt w:val="bullet"/>
      <w:lvlText w:val="•"/>
      <w:lvlJc w:val="left"/>
    </w:lvl>
  </w:abstractNum>
  <w:abstractNum w:abstractNumId="1">
    <w:nsid w:val="CF092B84"/>
    <w:multiLevelType w:val="singleLevel"/>
    <w:tmpl w:val="CF092B84"/>
    <w:lvl w:ilvl="0" w:tentative="0">
      <w:start w:val="1"/>
      <w:numFmt w:val="bullet"/>
      <w:lvlText w:val="•"/>
      <w:lvlJc w:val="left"/>
    </w:lvl>
  </w:abstractNum>
  <w:abstractNum w:abstractNumId="2">
    <w:nsid w:val="59ADCABA"/>
    <w:multiLevelType w:val="singleLevel"/>
    <w:tmpl w:val="59ADCABA"/>
    <w:lvl w:ilvl="0" w:tentative="0">
      <w:start w:val="1"/>
      <w:numFmt w:val="bullet"/>
      <w:lvlText w:val="•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cumentProtection w:enforcement="0"/>
  <w:compat>
    <w:splitPgBreakAndParaMark/>
    <w:compatSetting w:name="compatibilityMode" w:uri="http://schemas.microsoft.com/office/word" w:val="12"/>
  </w:compat>
  <w:rsids>
    <w:rsidRoot w:val="00000000"/>
    <w:rsid w:val="0A3E7FFA"/>
    <w:rsid w:val="479011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2024-03-14T19:28:00Z</dcterms:created>
  <dc:creator>Natalie Evans</dc:creator>
  <cp:lastModifiedBy>Natalie Evans</cp:lastModifiedBy>
  <dcterms:modified xsi:type="dcterms:W3CDTF">2024-03-14T19:36:34Z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ECF87D1BC6E84ADFBA059E04F1C961F4</vt:lpwstr>
  </property>
</Properties>
</file>